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B14" w:rsidRPr="001808B2" w:rsidRDefault="00405D21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-638175</wp:posOffset>
            </wp:positionV>
            <wp:extent cx="6800850" cy="8181975"/>
            <wp:effectExtent l="19050" t="0" r="0" b="0"/>
            <wp:wrapNone/>
            <wp:docPr id="6" name="รูปภาพ 1" descr="3434534320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534320452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1859AF" w:rsidRPr="00D00004" w:rsidRDefault="001859AF" w:rsidP="001859AF">
      <w:pPr>
        <w:rPr>
          <w:rFonts w:ascii="TH SarabunPSK" w:hAnsi="TH SarabunPSK" w:cs="TH SarabunPSK"/>
          <w:sz w:val="24"/>
          <w:szCs w:val="32"/>
        </w:rPr>
      </w:pPr>
    </w:p>
    <w:p w:rsidR="00C06C14" w:rsidRDefault="00C06C14" w:rsidP="00C06C14">
      <w:pPr>
        <w:rPr>
          <w:rFonts w:ascii="TH SarabunPSK" w:hAnsi="TH SarabunPSK" w:cs="TH SarabunPSK"/>
          <w:sz w:val="24"/>
          <w:szCs w:val="32"/>
          <w:cs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24"/>
          <w:szCs w:val="32"/>
          <w:cs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24"/>
          <w:szCs w:val="32"/>
          <w:cs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24"/>
          <w:szCs w:val="32"/>
          <w:cs/>
        </w:rPr>
      </w:pPr>
    </w:p>
    <w:p w:rsidR="00C06C14" w:rsidRDefault="00C06C14" w:rsidP="00C06C14">
      <w:pPr>
        <w:rPr>
          <w:rFonts w:ascii="TH SarabunPSK" w:hAnsi="TH SarabunPSK" w:cs="TH SarabunPSK"/>
          <w:sz w:val="24"/>
          <w:szCs w:val="32"/>
          <w:cs/>
        </w:rPr>
      </w:pPr>
    </w:p>
    <w:p w:rsidR="00C06C14" w:rsidRDefault="00405D21" w:rsidP="00C06C14">
      <w:pPr>
        <w:tabs>
          <w:tab w:val="left" w:pos="9487"/>
        </w:tabs>
        <w:rPr>
          <w:rFonts w:ascii="TH SarabunPSK" w:hAnsi="TH SarabunPSK" w:cs="TH SarabunPSK"/>
          <w:sz w:val="24"/>
          <w:szCs w:val="32"/>
          <w:cs/>
        </w:rPr>
        <w:sectPr w:rsidR="00C06C14" w:rsidSect="00405D21">
          <w:headerReference w:type="default" r:id="rId8"/>
          <w:pgSz w:w="12240" w:h="15840"/>
          <w:pgMar w:top="1440" w:right="850" w:bottom="1440" w:left="288" w:header="720" w:footer="720" w:gutter="0"/>
          <w:cols w:space="720"/>
          <w:docGrid w:linePitch="360"/>
        </w:sectPr>
      </w:pPr>
      <w:r w:rsidRPr="007F799E"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36" type="#_x0000_t202" style="position:absolute;margin-left:10.35pt;margin-top:134.4pt;width:553.5pt;height:71.2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">
            <v:textbox>
              <w:txbxContent>
                <w:p w:rsidR="001B10C6" w:rsidRDefault="001B10C6" w:rsidP="001B10C6">
                  <w:pPr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 w:rsidRPr="00D00004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</w:rPr>
                    <w:t>หมายเหตุ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sz w:val="32"/>
                      <w:szCs w:val="40"/>
                      <w:cs/>
                    </w:rPr>
                    <w:t>หน่วยงานต้องแสดงตำแหน่งของฝ่ายการเมืองให้ครบถ้วน ในกรณีที่ มีรองนายก หลายตำแหน่งให้ใส่ ให้ครบทุกตำแหน่ง แต่ในกรณีที่ไม่มีผู้ดำรงตำแหน่ง ให้ใส่ ด้านหลังว่า (ว่าง)</w:t>
                  </w:r>
                </w:p>
                <w:p w:rsidR="001B10C6" w:rsidRDefault="001B10C6"/>
              </w:txbxContent>
            </v:textbox>
          </v:shape>
        </w:pict>
      </w:r>
      <w:r w:rsidR="00C06C14">
        <w:rPr>
          <w:rFonts w:ascii="TH SarabunPSK" w:hAnsi="TH SarabunPSK" w:cs="TH SarabunPSK"/>
          <w:sz w:val="24"/>
          <w:szCs w:val="32"/>
          <w:cs/>
        </w:rPr>
        <w:tab/>
      </w:r>
    </w:p>
    <w:p w:rsidR="00C06C14" w:rsidRDefault="00C145ED" w:rsidP="00C06C14">
      <w:pPr>
        <w:tabs>
          <w:tab w:val="left" w:pos="5782"/>
        </w:tabs>
        <w:rPr>
          <w:rFonts w:ascii="TH SarabunPSK" w:hAnsi="TH SarabunPSK" w:cs="TH SarabunPSK"/>
          <w:sz w:val="32"/>
          <w:szCs w:val="32"/>
        </w:rPr>
      </w:pPr>
      <w:r w:rsidRPr="00C145ED">
        <w:rPr>
          <w:rFonts w:ascii="TH SarabunPSK" w:hAnsi="TH SarabunPSK" w:cs="TH SarabunPSK"/>
          <w:sz w:val="32"/>
          <w:szCs w:val="32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-514350</wp:posOffset>
            </wp:positionV>
            <wp:extent cx="6896100" cy="9102211"/>
            <wp:effectExtent l="19050" t="0" r="0" b="0"/>
            <wp:wrapNone/>
            <wp:docPr id="8" name="Picture 10" descr="https://www.rangwai.go.th/assets-admin/images/chart/2169040626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angwai.go.th/assets-admin/images/chart/21690406266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1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P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Default="00C06C14" w:rsidP="00C06C14">
      <w:pPr>
        <w:jc w:val="right"/>
        <w:rPr>
          <w:rFonts w:ascii="TH SarabunPSK" w:hAnsi="TH SarabunPSK" w:cs="TH SarabunPSK"/>
          <w:sz w:val="32"/>
          <w:szCs w:val="32"/>
        </w:rPr>
        <w:sectPr w:rsidR="00C06C14" w:rsidSect="00405D21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045CA" w:rsidRDefault="003045CA" w:rsidP="00C06C14">
      <w:pPr>
        <w:pStyle w:val="ac"/>
        <w:shd w:val="clear" w:color="auto" w:fill="FFFFFF"/>
        <w:spacing w:before="0" w:beforeAutospacing="0" w:after="150" w:afterAutospacing="0"/>
        <w:rPr>
          <w:rStyle w:val="ad"/>
          <w:rFonts w:ascii="TH SarabunPSK" w:hAnsi="TH SarabunPSK" w:cs="TH SarabunPSK"/>
          <w:color w:val="333333"/>
          <w:sz w:val="40"/>
          <w:szCs w:val="40"/>
        </w:rPr>
      </w:pPr>
      <w:bookmarkStart w:id="0" w:name="_GoBack"/>
      <w:r>
        <w:rPr>
          <w:rFonts w:ascii="TH SarabunPSK" w:hAnsi="TH SarabunPSK" w:cs="TH SarabunPSK"/>
          <w:b/>
          <w:bCs/>
          <w:noProof/>
          <w:color w:val="333333"/>
          <w:sz w:val="40"/>
          <w:szCs w:val="40"/>
        </w:rPr>
        <w:lastRenderedPageBreak/>
        <w:drawing>
          <wp:inline distT="0" distB="0" distL="0" distR="0">
            <wp:extent cx="6205174" cy="9363075"/>
            <wp:effectExtent l="19050" t="0" r="5126" b="0"/>
            <wp:docPr id="12" name="รูปภาพ 11" descr="1552758876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2758876129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5174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C14" w:rsidRPr="00C06C14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PSK" w:hAnsi="TH SarabunPSK" w:cs="TH SarabunPSK"/>
          <w:color w:val="333333"/>
          <w:sz w:val="40"/>
          <w:szCs w:val="40"/>
          <w:cs/>
        </w:rPr>
      </w:pPr>
      <w:r w:rsidRPr="00C06C14">
        <w:rPr>
          <w:rStyle w:val="ad"/>
          <w:rFonts w:ascii="TH SarabunPSK" w:hAnsi="TH SarabunPSK" w:cs="TH SarabunPSK"/>
          <w:color w:val="333333"/>
          <w:sz w:val="40"/>
          <w:szCs w:val="40"/>
          <w:cs/>
        </w:rPr>
        <w:lastRenderedPageBreak/>
        <w:t>อำนาจหน้าที่ตามกฎหมายของเทศบาลตำบล</w:t>
      </w:r>
    </w:p>
    <w:bookmarkEnd w:id="0"/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     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อำนาจหน้าที่ตามพระราชบัญญัติเทศบาล พ.ศ. </w:t>
      </w: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2496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และแก้ไขเพิ่มเติมถึง (ฉบับที่ ๑๔) พ.ศ. ๒๕๖๒ ได้กำ</w:t>
      </w:r>
      <w:r w:rsidR="00EC17FA">
        <w:rPr>
          <w:rFonts w:ascii="TH SarabunIT๙" w:hAnsi="TH SarabunIT๙" w:cs="TH SarabunIT๙" w:hint="cs"/>
          <w:color w:val="333333"/>
          <w:sz w:val="32"/>
          <w:szCs w:val="32"/>
          <w:cs/>
        </w:rPr>
        <w:t>ห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นดอำนาจหน้าที่ของเทศบาลไว้ เป็น ๒ ส่วน ประกอบด้วย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>      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มาตรา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</w:rPr>
        <w:t> 50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ภายใต้บังคับแห่งกฎหมายเทศบาลตำบลมีหน้าที่ต้องทำในเขตเทศบาล ดังต่อไปนี้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รักษาความสงบเรียบร้อยของประชาชน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ให้มีและบำรุงทางบกและทาง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3.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รักษาความสะอาดของถนน หรือทางเดินและที่สาธารณะ รวมทั้งการกำจัด มูลฝอยและสิ่งปฏิกูล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4.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ป้องกันและระงับโรคติดต่อ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5.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ให้มีเครื่องใช้ในการดับเพลิง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6.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จัดการส่งเสริมสนับสนุนการจัดการศึกษา ศาสนา และการฝึกอบรม รวมทั้งการสนับสนุนการดูแลพัฒนาเด็กเล็ก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7.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ส่งเสริมการพัฒนาสตรี เด็ก เยาวชน ผู้สูงอายุ และผู้พิการ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8.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บำรุงศิลปะ จารีตประเพณี ภูมิปัญญาท้องถิ่นและวัฒนธรรมอันดีของท้องถิ่น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9.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หน้าที่อื่นตามกฎหมายบัญญัติให้เป็นหน้าที่ของเทศบาล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         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ปฏิบัติตามอำนาจหน้าที่เทศบาลต้องเป็นไปเพื่อประโยชน์สุขของประชาชนโดยใช้วิธีการบริหารจัดกรบ้านเมืองที่ดี และให้คำนึงถึงการมีส่วนร่วมของประชาชนในการจัดทำแผนพัฒนาเทศบาล การจัดทำงบประมาณ การจัดซื้อจัดจ้าง การตรวจสอบ การประเมินผลการปฏิบัติงานและการเปิดเผยข้อม</w:t>
      </w:r>
      <w:r>
        <w:rPr>
          <w:rFonts w:ascii="TH SarabunIT๙" w:hAnsi="TH SarabunIT๙" w:cs="TH SarabunIT๙"/>
          <w:color w:val="333333"/>
          <w:sz w:val="32"/>
          <w:szCs w:val="32"/>
          <w:cs/>
        </w:rPr>
        <w:t>ูลข่าวสาร ทั้งนี้ ให้เป็นไปตามก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>ฎ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หมาย ระเบียบ ข้อบังคับว่าด้วยการ</w:t>
      </w:r>
      <w:r>
        <w:rPr>
          <w:rFonts w:ascii="TH SarabunIT๙" w:hAnsi="TH SarabunIT๙" w:cs="TH SarabunIT๙"/>
          <w:color w:val="333333"/>
          <w:sz w:val="32"/>
          <w:szCs w:val="32"/>
          <w:cs/>
        </w:rPr>
        <w:t>นั้น และหลักเกณฑ์และวิธีการที่ก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>ร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ะทรวงมหาดไทยกำหนด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>      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มาตรา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</w:rPr>
        <w:t xml:space="preserve"> 51 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ภายใต้บังคับแห่งกฎหมาย เทศบาลตำบลอาจจะจัดกิจการใดๆในเขตเทศบาล ดังต่อไปนี้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1. </w:t>
      </w:r>
      <w:r w:rsidR="00EC17FA">
        <w:rPr>
          <w:rFonts w:ascii="TH SarabunIT๙" w:hAnsi="TH SarabunIT๙" w:cs="TH SarabunIT๙"/>
          <w:color w:val="333333"/>
          <w:sz w:val="32"/>
          <w:szCs w:val="32"/>
          <w:cs/>
        </w:rPr>
        <w:t>ให้มีน</w:t>
      </w:r>
      <w:r w:rsidR="00C46244">
        <w:rPr>
          <w:rFonts w:ascii="TH SarabunIT๙" w:hAnsi="TH SarabunIT๙" w:cs="TH SarabunIT๙" w:hint="cs"/>
          <w:color w:val="333333"/>
          <w:sz w:val="32"/>
          <w:szCs w:val="32"/>
          <w:cs/>
        </w:rPr>
        <w:t>้ำส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ะอาดหรือการประปา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ให้มีโรงฆ่าสัตว์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3.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ให้มีตลาด ท่าเทียบเรือและท่าข้าม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4.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ให้มีสุสานและฌาปนสถาน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5.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บำรุงและส่งเสริมการทำมาหากินของราษฎร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6.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ให้มีและบำรุงสถานที่ทำการพิทักษ์รักษาคนเจ็บไข้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7.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ให้มีและบำรุงการไฟฟ้าหรือแสงสว่างโดยวิธีอื่น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8. </w:t>
      </w:r>
      <w:r w:rsidR="00C46244">
        <w:rPr>
          <w:rFonts w:ascii="TH SarabunIT๙" w:hAnsi="TH SarabunIT๙" w:cs="TH SarabunIT๙"/>
          <w:color w:val="333333"/>
          <w:sz w:val="32"/>
          <w:szCs w:val="32"/>
          <w:cs/>
        </w:rPr>
        <w:t>ให้มีและบำรุงทางระบายน</w:t>
      </w:r>
      <w:r w:rsidR="00C46244">
        <w:rPr>
          <w:rFonts w:ascii="TH SarabunIT๙" w:hAnsi="TH SarabunIT๙" w:cs="TH SarabunIT๙" w:hint="cs"/>
          <w:color w:val="333333"/>
          <w:sz w:val="32"/>
          <w:szCs w:val="32"/>
          <w:cs/>
        </w:rPr>
        <w:t>้ำ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9.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เทศ</w:t>
      </w:r>
      <w:r w:rsidR="00EC17FA" w:rsidRPr="005D7A50">
        <w:rPr>
          <w:rFonts w:ascii="TH SarabunIT๙" w:hAnsi="TH SarabunIT๙" w:cs="TH SarabunIT๙" w:hint="cs"/>
          <w:color w:val="333333"/>
          <w:sz w:val="32"/>
          <w:szCs w:val="32"/>
          <w:cs/>
        </w:rPr>
        <w:t>พาณิชย์</w:t>
      </w:r>
    </w:p>
    <w:p w:rsidR="00E553C6" w:rsidRDefault="00C06C14" w:rsidP="001E55FD">
      <w:pPr>
        <w:pStyle w:val="ac"/>
        <w:shd w:val="clear" w:color="auto" w:fill="FFFFFF"/>
        <w:spacing w:before="0" w:beforeAutospacing="0" w:after="0" w:afterAutospacing="0"/>
        <w:jc w:val="center"/>
        <w:rPr>
          <w:rStyle w:val="ad"/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lastRenderedPageBreak/>
        <w:t>อำนาจหน้าที่ตามพระราชบัญญัติกำหนดแผนและขั้นตอนการ</w:t>
      </w:r>
      <w:r w:rsidR="00E553C6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กระจายอำนาจให้แก่องค์กรปกครองส่</w:t>
      </w:r>
      <w:r w:rsidR="00E553C6">
        <w:rPr>
          <w:rStyle w:val="ad"/>
          <w:rFonts w:ascii="TH SarabunIT๙" w:hAnsi="TH SarabunIT๙" w:cs="TH SarabunIT๙" w:hint="cs"/>
          <w:color w:val="333333"/>
          <w:sz w:val="32"/>
          <w:szCs w:val="32"/>
          <w:cs/>
        </w:rPr>
        <w:t>ว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นท้องถิ่น พ.ศ.</w:t>
      </w:r>
      <w:r w:rsidR="00162C75">
        <w:rPr>
          <w:rStyle w:val="ad"/>
          <w:rFonts w:ascii="TH SarabunIT๙" w:hAnsi="TH SarabunIT๙" w:cs="TH SarabunIT๙"/>
          <w:color w:val="333333"/>
          <w:sz w:val="32"/>
          <w:szCs w:val="32"/>
        </w:rPr>
        <w:t>2542</w:t>
      </w:r>
    </w:p>
    <w:p w:rsidR="00E553C6" w:rsidRDefault="00C06C14" w:rsidP="00E553C6">
      <w:pPr>
        <w:pStyle w:val="ac"/>
        <w:shd w:val="clear" w:color="auto" w:fill="FFFFFF"/>
        <w:spacing w:before="0" w:beforeAutospacing="0" w:after="0" w:afterAutospacing="0"/>
        <w:jc w:val="center"/>
        <w:rPr>
          <w:rStyle w:val="ad"/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หมวดที่ ๒</w:t>
      </w:r>
    </w:p>
    <w:p w:rsidR="00E553C6" w:rsidRDefault="00C06C14" w:rsidP="00E553C6">
      <w:pPr>
        <w:pStyle w:val="ac"/>
        <w:shd w:val="clear" w:color="auto" w:fill="FFFFFF"/>
        <w:spacing w:before="0" w:beforeAutospacing="0" w:after="0" w:afterAutospacing="0"/>
        <w:jc w:val="center"/>
        <w:rPr>
          <w:rStyle w:val="ad"/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การกำหนดอำนาจและหน้าที่ในการจัดระบบการบริการสาธารณะ</w:t>
      </w:r>
    </w:p>
    <w:p w:rsidR="00C06C14" w:rsidRPr="0076239B" w:rsidRDefault="00C06C14" w:rsidP="00E553C6">
      <w:pPr>
        <w:pStyle w:val="ac"/>
        <w:shd w:val="clear" w:color="auto" w:fill="FFFFFF"/>
        <w:spacing w:before="0" w:beforeAutospacing="0" w:after="150" w:afterAutospacing="0"/>
        <w:ind w:firstLine="720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มาตรา ๑๖ ให้เทศบาลมีอำนาจหน้าที่ในการจัดระบบก</w:t>
      </w:r>
      <w:r w:rsidR="00E553C6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ารบริการสาธารณะเพื่อประโยชน์ขอ</w:t>
      </w:r>
      <w:r w:rsidR="00E553C6">
        <w:rPr>
          <w:rStyle w:val="ad"/>
          <w:rFonts w:ascii="TH SarabunIT๙" w:hAnsi="TH SarabunIT๙" w:cs="TH SarabunIT๙" w:hint="cs"/>
          <w:color w:val="333333"/>
          <w:sz w:val="32"/>
          <w:szCs w:val="32"/>
          <w:cs/>
        </w:rPr>
        <w:t>ง</w:t>
      </w:r>
      <w:r w:rsidRPr="005D7A50">
        <w:rPr>
          <w:rStyle w:val="ad"/>
          <w:rFonts w:ascii="TH SarabunIT๙" w:hAnsi="TH SarabunIT๙" w:cs="TH SarabunIT๙"/>
          <w:color w:val="333333"/>
          <w:sz w:val="32"/>
          <w:szCs w:val="32"/>
          <w:cs/>
        </w:rPr>
        <w:t>ประชาชนในท้องถิ่นด้วยตนเอง ดังนี้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การจัดทำแผนพัฒนาท้องถิ่นของตนเอง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2. </w:t>
      </w:r>
      <w:r w:rsidR="00216023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การจัดให้มีและบำรุงรักษาทางบก </w:t>
      </w:r>
      <w:r w:rsidR="00F10936">
        <w:rPr>
          <w:rFonts w:ascii="TH SarabunIT๙" w:hAnsi="TH SarabunIT๙" w:cs="TH SarabunIT๙"/>
          <w:color w:val="333333"/>
          <w:sz w:val="32"/>
          <w:szCs w:val="32"/>
          <w:cs/>
        </w:rPr>
        <w:t>ทางน</w:t>
      </w:r>
      <w:r w:rsidR="00F10936">
        <w:rPr>
          <w:rFonts w:ascii="TH SarabunIT๙" w:hAnsi="TH SarabunIT๙" w:cs="TH SarabunIT๙" w:hint="cs"/>
          <w:color w:val="333333"/>
          <w:sz w:val="32"/>
          <w:szCs w:val="32"/>
          <w:cs/>
        </w:rPr>
        <w:t>้ำ</w:t>
      </w:r>
      <w:r w:rsidR="00F10936">
        <w:rPr>
          <w:rFonts w:ascii="TH SarabunIT๙" w:hAnsi="TH SarabunIT๙" w:cs="TH SarabunIT๙"/>
          <w:color w:val="333333"/>
          <w:sz w:val="32"/>
          <w:szCs w:val="32"/>
          <w:cs/>
        </w:rPr>
        <w:t>และทางระบายน</w:t>
      </w:r>
      <w:r w:rsidR="00F10936">
        <w:rPr>
          <w:rFonts w:ascii="TH SarabunIT๙" w:hAnsi="TH SarabunIT๙" w:cs="TH SarabunIT๙" w:hint="cs"/>
          <w:color w:val="333333"/>
          <w:sz w:val="32"/>
          <w:szCs w:val="32"/>
          <w:cs/>
        </w:rPr>
        <w:t>้ำ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3.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การจัดให้มีและควบคุมตลาด ท่าเทียบเรือ ท่าข้าม และที่จอดรถ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4.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การสาธารณูปโภค และการก่อสร้างอื่นๆ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5.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การสาธารณูปการ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6.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การส่งเสริม การฝึก และประกอบอาชีพ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7.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การพาณิชย์ และการส่งเสริมการลงทุน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8.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การส่งเสริมการท่องเที่ยว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9.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การจัดการศึกษา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10.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การสังคมสงเคราะห์ และการพัฒนาคุณภาพชีวิตเด็ก สตรี คนชรา และ ผู้ด้อยโอกาส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11.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การบำรุงรักษาศิลปะ จารีตประเพณี ภูมิปัญญาท้องถิ่น และวัฒนธรรมอันดีของท้องถิ่น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12.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การปรับปรุงแหล่งชุมชนแออัดและการจัดการเกี่ยวกับที่อยู่อาศัย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13.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การจัดให้มีและบำรุงรักษาสถานที่พักผ่อนหย่อนใจ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14.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การส่งเสริมกีฬา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15.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การส่งเสริมประชาธิปไตย ความเสมอภาค และสิทธิเสรีภาพของประชาชน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16.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ส่งเสริมการมีส่วนร่วมของราษฎรในการพัฒนาท้องถิ่น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17.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การรักษาความสะอาดและความเป็นระเบียบเรียบร้อยของบ้านเมือง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18. </w:t>
      </w:r>
      <w:r w:rsidR="00EC17FA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การกำจัดขยะมูลฝอย สิ่งปฏิกูล </w:t>
      </w:r>
      <w:r w:rsidR="00EC17FA">
        <w:rPr>
          <w:rFonts w:ascii="TH SarabunIT๙" w:hAnsi="TH SarabunIT๙" w:cs="TH SarabunIT๙" w:hint="cs"/>
          <w:color w:val="333333"/>
          <w:sz w:val="32"/>
          <w:szCs w:val="32"/>
          <w:cs/>
        </w:rPr>
        <w:t>และ</w:t>
      </w:r>
      <w:r w:rsidR="00EC17FA">
        <w:rPr>
          <w:rFonts w:ascii="TH SarabunIT๙" w:hAnsi="TH SarabunIT๙" w:cs="TH SarabunIT๙"/>
          <w:color w:val="333333"/>
          <w:sz w:val="32"/>
          <w:szCs w:val="32"/>
          <w:cs/>
        </w:rPr>
        <w:t>น</w:t>
      </w:r>
      <w:r w:rsidR="00EC17FA">
        <w:rPr>
          <w:rFonts w:ascii="TH SarabunIT๙" w:hAnsi="TH SarabunIT๙" w:cs="TH SarabunIT๙" w:hint="cs"/>
          <w:color w:val="333333"/>
          <w:sz w:val="32"/>
          <w:szCs w:val="32"/>
          <w:cs/>
        </w:rPr>
        <w:t>้ำ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เสีย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19.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การสาธารณสุข การอนามัยครอบครัว และการรักษาพยาบาล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20.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การจัดให้มีและควบคุมสุสานและฌาปนสถาน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21.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การควบคุมการเลี้ยงสัตว์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22.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การจัดให้มีและควบคุมการเลี้ยงสัตว์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23.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การรักษาความปลอดภัย ความเป็นระเบียบเรียบร้อย และการอนามัย โรงมหรสพและสาธารณะอื่นๆ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lastRenderedPageBreak/>
        <w:t xml:space="preserve">24.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การจัดการ การบำรุงรักษา และการใช้ประโยชน์จากป่าไม้ ที่ดิน ทรัพยากรธรรมชาติและสิ่งแวดล้อม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25.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การผังเมือง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26.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การขนส่งและการวิศวกรรมจราจร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27.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การดูแลรักษาที่สาธารณะ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28.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การควบคุมอาคาร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29.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การป้องกันและบรรเทาสาธารณภัย</w:t>
      </w:r>
    </w:p>
    <w:p w:rsidR="00C06C14" w:rsidRPr="005D7A50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IT๙" w:hAnsi="TH SarabunIT๙" w:cs="TH SarabunIT๙"/>
          <w:color w:val="333333"/>
          <w:sz w:val="32"/>
          <w:szCs w:val="32"/>
        </w:r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30.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การรักษาความสงบเรียบร้อย การส่งเสริมและสนับสนุนการป้องกันและรักษาความปลอดภัยในชีวิตและทรัพย์สิน</w:t>
      </w:r>
    </w:p>
    <w:p w:rsidR="005424AC" w:rsidRDefault="00C06C14" w:rsidP="00C06C14">
      <w:pPr>
        <w:pStyle w:val="ac"/>
        <w:shd w:val="clear" w:color="auto" w:fill="FFFFFF"/>
        <w:spacing w:before="0" w:beforeAutospacing="0" w:after="150" w:afterAutospacing="0"/>
        <w:rPr>
          <w:rFonts w:ascii="TH SarabunPSK" w:hAnsi="TH SarabunPSK" w:cs="TH SarabunPSK"/>
          <w:color w:val="333333"/>
          <w:sz w:val="32"/>
          <w:szCs w:val="32"/>
          <w:cs/>
        </w:rPr>
        <w:sectPr w:rsidR="005424A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5D7A50">
        <w:rPr>
          <w:rFonts w:ascii="TH SarabunIT๙" w:hAnsi="TH SarabunIT๙" w:cs="TH SarabunIT๙"/>
          <w:color w:val="333333"/>
          <w:sz w:val="32"/>
          <w:szCs w:val="32"/>
        </w:rPr>
        <w:t xml:space="preserve">31. </w:t>
      </w:r>
      <w:r w:rsidRPr="005D7A50">
        <w:rPr>
          <w:rFonts w:ascii="TH SarabunIT๙" w:hAnsi="TH SarabunIT๙" w:cs="TH SarabunIT๙"/>
          <w:color w:val="333333"/>
          <w:sz w:val="32"/>
          <w:szCs w:val="32"/>
          <w:cs/>
        </w:rPr>
        <w:t>กิจการอื่นใดที่เป็นประโยชน์ของประชาชนในท้องถิ่นตามที่คณ</w:t>
      </w:r>
      <w:r w:rsidRPr="00073338">
        <w:rPr>
          <w:rFonts w:ascii="TH SarabunPSK" w:hAnsi="TH SarabunPSK" w:cs="TH SarabunPSK"/>
          <w:color w:val="333333"/>
          <w:sz w:val="32"/>
          <w:szCs w:val="32"/>
          <w:cs/>
        </w:rPr>
        <w:t>ะกรรมการประกาศกำหนด</w:t>
      </w:r>
    </w:p>
    <w:p w:rsidR="00864BB9" w:rsidRPr="00E24477" w:rsidRDefault="00E24477" w:rsidP="001E55FD">
      <w:pPr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2447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อำนาจหน้าที่ของเทศบาล</w:t>
      </w:r>
      <w:r w:rsidR="00731993">
        <w:rPr>
          <w:rFonts w:ascii="TH SarabunPSK" w:hAnsi="TH SarabunPSK" w:cs="TH SarabunPSK" w:hint="cs"/>
          <w:b/>
          <w:bCs/>
          <w:sz w:val="36"/>
          <w:szCs w:val="36"/>
          <w:cs/>
        </w:rPr>
        <w:t>ตำบลรางหวาย</w:t>
      </w: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22860</wp:posOffset>
            </wp:positionV>
            <wp:extent cx="6657975" cy="393382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90" r="9761" b="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C06C14" w:rsidRDefault="00C06C14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405765</wp:posOffset>
            </wp:positionV>
            <wp:extent cx="6657975" cy="352425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015" t="9681" r="10119" b="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84455</wp:posOffset>
            </wp:positionV>
            <wp:extent cx="6667500" cy="410527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76" r="9262"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731993" w:rsidRDefault="00731993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Default="00405D21" w:rsidP="00C06C14">
      <w:pPr>
        <w:rPr>
          <w:rFonts w:ascii="TH SarabunPSK" w:hAnsi="TH SarabunPSK" w:cs="TH SarabunPSK"/>
          <w:sz w:val="32"/>
          <w:szCs w:val="32"/>
        </w:rPr>
      </w:pPr>
    </w:p>
    <w:p w:rsidR="00405D21" w:rsidRPr="00C06C14" w:rsidRDefault="00405D21" w:rsidP="00C06C14">
      <w:pPr>
        <w:rPr>
          <w:rFonts w:ascii="TH SarabunPSK" w:hAnsi="TH SarabunPSK" w:cs="TH SarabunPSK"/>
          <w:sz w:val="32"/>
          <w:szCs w:val="32"/>
        </w:rPr>
      </w:pPr>
    </w:p>
    <w:sectPr w:rsidR="00405D21" w:rsidRPr="00C06C14" w:rsidSect="002E615D">
      <w:pgSz w:w="11906" w:h="16838"/>
      <w:pgMar w:top="962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1C5" w:rsidRDefault="00C711C5" w:rsidP="001B10C6">
      <w:pPr>
        <w:spacing w:after="0" w:line="240" w:lineRule="auto"/>
      </w:pPr>
      <w:r>
        <w:separator/>
      </w:r>
    </w:p>
  </w:endnote>
  <w:endnote w:type="continuationSeparator" w:id="1">
    <w:p w:rsidR="00C711C5" w:rsidRDefault="00C711C5" w:rsidP="001B1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C14" w:rsidRDefault="00C06C1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1C5" w:rsidRDefault="00C711C5" w:rsidP="001B10C6">
      <w:pPr>
        <w:spacing w:after="0" w:line="240" w:lineRule="auto"/>
      </w:pPr>
      <w:r>
        <w:separator/>
      </w:r>
    </w:p>
  </w:footnote>
  <w:footnote w:type="continuationSeparator" w:id="1">
    <w:p w:rsidR="00C711C5" w:rsidRDefault="00C711C5" w:rsidP="001B1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0C6" w:rsidRDefault="001B10C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C14" w:rsidRDefault="00C06C1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06439"/>
    <w:multiLevelType w:val="hybridMultilevel"/>
    <w:tmpl w:val="59462638"/>
    <w:lvl w:ilvl="0" w:tplc="7848DAE6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DF26F8"/>
    <w:multiLevelType w:val="hybridMultilevel"/>
    <w:tmpl w:val="C7E8A7CA"/>
    <w:lvl w:ilvl="0" w:tplc="57302AD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B12C22"/>
    <w:multiLevelType w:val="hybridMultilevel"/>
    <w:tmpl w:val="F63E423A"/>
    <w:lvl w:ilvl="0" w:tplc="61FEAE8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97366C"/>
    <w:multiLevelType w:val="hybridMultilevel"/>
    <w:tmpl w:val="30AA3BFC"/>
    <w:lvl w:ilvl="0" w:tplc="AA785758">
      <w:start w:val="1"/>
      <w:numFmt w:val="bullet"/>
      <w:lvlText w:val="o"/>
      <w:lvlJc w:val="left"/>
      <w:pPr>
        <w:ind w:left="720" w:hanging="360"/>
      </w:pPr>
      <w:rPr>
        <w:rFonts w:ascii="TH SarabunPSK" w:hAnsi="TH SarabunPSK" w:cs="TH SarabunPSK" w:hint="default"/>
        <w:lang w:bidi="th-TH"/>
      </w:rPr>
    </w:lvl>
    <w:lvl w:ilvl="1" w:tplc="4BEAD3EC">
      <w:numFmt w:val="bullet"/>
      <w:lvlText w:val=""/>
      <w:lvlJc w:val="left"/>
      <w:pPr>
        <w:ind w:left="1455" w:hanging="375"/>
      </w:pPr>
      <w:rPr>
        <w:rFonts w:ascii="Wingdings" w:eastAsiaTheme="minorHAnsi" w:hAnsi="Wingdings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243840"/>
    <w:multiLevelType w:val="hybridMultilevel"/>
    <w:tmpl w:val="5EBCC568"/>
    <w:lvl w:ilvl="0" w:tplc="511E57BE">
      <w:start w:val="1"/>
      <w:numFmt w:val="bullet"/>
      <w:lvlText w:val="o"/>
      <w:lvlJc w:val="left"/>
      <w:pPr>
        <w:ind w:left="720" w:hanging="360"/>
      </w:pPr>
      <w:rPr>
        <w:rFonts w:ascii="TH SarabunPSK" w:hAnsi="TH SarabunPSK" w:cs="TH SarabunPSK" w:hint="default"/>
        <w:lang w:bidi="th-TH"/>
      </w:rPr>
    </w:lvl>
    <w:lvl w:ilvl="1" w:tplc="511E57BE">
      <w:start w:val="1"/>
      <w:numFmt w:val="bullet"/>
      <w:lvlText w:val="o"/>
      <w:lvlJc w:val="left"/>
      <w:pPr>
        <w:ind w:left="1455" w:hanging="375"/>
      </w:pPr>
      <w:rPr>
        <w:rFonts w:ascii="TH SarabunPSK" w:hAnsi="TH SarabunPSK" w:cs="TH SarabunPSK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E566A9"/>
    <w:multiLevelType w:val="hybridMultilevel"/>
    <w:tmpl w:val="C744281E"/>
    <w:lvl w:ilvl="0" w:tplc="F8F0C31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815BE"/>
    <w:rsid w:val="000D1D28"/>
    <w:rsid w:val="00137AD4"/>
    <w:rsid w:val="00162C75"/>
    <w:rsid w:val="001808B2"/>
    <w:rsid w:val="00184455"/>
    <w:rsid w:val="001859AF"/>
    <w:rsid w:val="001A6E3D"/>
    <w:rsid w:val="001B10C6"/>
    <w:rsid w:val="001E55FD"/>
    <w:rsid w:val="00216023"/>
    <w:rsid w:val="0025691C"/>
    <w:rsid w:val="002B57FE"/>
    <w:rsid w:val="002C1599"/>
    <w:rsid w:val="002E615D"/>
    <w:rsid w:val="003045CA"/>
    <w:rsid w:val="00373EE5"/>
    <w:rsid w:val="00387FA2"/>
    <w:rsid w:val="003A1759"/>
    <w:rsid w:val="003B2E87"/>
    <w:rsid w:val="00405D21"/>
    <w:rsid w:val="00484711"/>
    <w:rsid w:val="004F7066"/>
    <w:rsid w:val="005424AC"/>
    <w:rsid w:val="00680E78"/>
    <w:rsid w:val="006F58DA"/>
    <w:rsid w:val="00731993"/>
    <w:rsid w:val="00745020"/>
    <w:rsid w:val="007463E4"/>
    <w:rsid w:val="0076239B"/>
    <w:rsid w:val="0077358E"/>
    <w:rsid w:val="00790DBE"/>
    <w:rsid w:val="00791E2D"/>
    <w:rsid w:val="007F799E"/>
    <w:rsid w:val="00821E68"/>
    <w:rsid w:val="00864BB9"/>
    <w:rsid w:val="008B71D7"/>
    <w:rsid w:val="00914B14"/>
    <w:rsid w:val="00935812"/>
    <w:rsid w:val="009622D7"/>
    <w:rsid w:val="00970230"/>
    <w:rsid w:val="009D432C"/>
    <w:rsid w:val="00A30F76"/>
    <w:rsid w:val="00A44617"/>
    <w:rsid w:val="00A815BE"/>
    <w:rsid w:val="00C06C14"/>
    <w:rsid w:val="00C145ED"/>
    <w:rsid w:val="00C46244"/>
    <w:rsid w:val="00C711C5"/>
    <w:rsid w:val="00CC1824"/>
    <w:rsid w:val="00D10A65"/>
    <w:rsid w:val="00D14674"/>
    <w:rsid w:val="00D539A5"/>
    <w:rsid w:val="00DE05BA"/>
    <w:rsid w:val="00E24477"/>
    <w:rsid w:val="00E553C6"/>
    <w:rsid w:val="00EC17FA"/>
    <w:rsid w:val="00EF7B16"/>
    <w:rsid w:val="00F10936"/>
    <w:rsid w:val="00F607A6"/>
    <w:rsid w:val="00F91C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5BE"/>
    <w:pPr>
      <w:ind w:left="720"/>
      <w:contextualSpacing/>
    </w:pPr>
  </w:style>
  <w:style w:type="table" w:customStyle="1" w:styleId="1">
    <w:name w:val="เส้นตาราง1"/>
    <w:basedOn w:val="a1"/>
    <w:next w:val="a4"/>
    <w:uiPriority w:val="39"/>
    <w:rsid w:val="00A815B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A815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14B1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14B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14B14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1B1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1B10C6"/>
  </w:style>
  <w:style w:type="paragraph" w:styleId="aa">
    <w:name w:val="footer"/>
    <w:basedOn w:val="a"/>
    <w:link w:val="ab"/>
    <w:uiPriority w:val="99"/>
    <w:unhideWhenUsed/>
    <w:rsid w:val="001B1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1B10C6"/>
  </w:style>
  <w:style w:type="paragraph" w:styleId="ac">
    <w:name w:val="Normal (Web)"/>
    <w:basedOn w:val="a"/>
    <w:uiPriority w:val="99"/>
    <w:unhideWhenUsed/>
    <w:rsid w:val="00C06C1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d">
    <w:name w:val="Strong"/>
    <w:basedOn w:val="a0"/>
    <w:uiPriority w:val="22"/>
    <w:qFormat/>
    <w:rsid w:val="00C06C14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162C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7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42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202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61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Pimnapa Sinkhacharoen</dc:creator>
  <cp:lastModifiedBy>aueng</cp:lastModifiedBy>
  <cp:revision>2</cp:revision>
  <cp:lastPrinted>2024-11-07T02:43:00Z</cp:lastPrinted>
  <dcterms:created xsi:type="dcterms:W3CDTF">2025-01-06T03:23:00Z</dcterms:created>
  <dcterms:modified xsi:type="dcterms:W3CDTF">2025-01-06T03:23:00Z</dcterms:modified>
</cp:coreProperties>
</file>